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8F" w:rsidRDefault="004D2B8F" w:rsidP="004D2B8F">
      <w:pPr>
        <w:rPr>
          <w:b/>
          <w:i/>
          <w:color w:val="000000"/>
          <w:sz w:val="22"/>
          <w:szCs w:val="22"/>
        </w:rPr>
      </w:pPr>
    </w:p>
    <w:p w:rsidR="004D2B8F" w:rsidRDefault="004D2B8F" w:rsidP="004D2B8F">
      <w:pPr>
        <w:rPr>
          <w:b/>
          <w:i/>
          <w:color w:val="000000"/>
          <w:sz w:val="22"/>
          <w:szCs w:val="22"/>
        </w:rPr>
      </w:pPr>
    </w:p>
    <w:p w:rsidR="004D2B8F" w:rsidRPr="00C5417B" w:rsidRDefault="004D2B8F" w:rsidP="004D2B8F">
      <w:pPr>
        <w:rPr>
          <w:i/>
          <w:sz w:val="22"/>
          <w:szCs w:val="22"/>
        </w:rPr>
      </w:pPr>
      <w:r w:rsidRPr="00C5417B">
        <w:rPr>
          <w:b/>
          <w:i/>
          <w:color w:val="000000"/>
          <w:sz w:val="22"/>
          <w:szCs w:val="22"/>
        </w:rPr>
        <w:t>Obrazac za bodovanje</w:t>
      </w:r>
      <w:r w:rsidRPr="00C5417B">
        <w:rPr>
          <w:b/>
          <w:i/>
          <w:sz w:val="22"/>
          <w:szCs w:val="22"/>
        </w:rPr>
        <w:t xml:space="preserve"> za dodjelu pojedinih poslova službenih kontrola kontrolnim tijelima (ispuniti posebno za svaku jedinicu lokalne samouprave za koju se natječete</w:t>
      </w:r>
      <w:r w:rsidRPr="00C5417B">
        <w:rPr>
          <w:i/>
          <w:sz w:val="22"/>
          <w:szCs w:val="22"/>
        </w:rPr>
        <w:t xml:space="preserve">). </w:t>
      </w:r>
    </w:p>
    <w:p w:rsidR="004D2B8F" w:rsidRPr="00C5417B" w:rsidRDefault="004D2B8F" w:rsidP="004D2B8F">
      <w:pPr>
        <w:rPr>
          <w:b/>
          <w:i/>
          <w:sz w:val="22"/>
          <w:szCs w:val="22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61"/>
        <w:gridCol w:w="25"/>
        <w:gridCol w:w="2493"/>
        <w:gridCol w:w="334"/>
        <w:gridCol w:w="1867"/>
        <w:gridCol w:w="450"/>
        <w:gridCol w:w="2857"/>
        <w:gridCol w:w="624"/>
        <w:gridCol w:w="2091"/>
      </w:tblGrid>
      <w:tr w:rsidR="004D2B8F" w:rsidRPr="00C5417B" w:rsidTr="001C6426">
        <w:trPr>
          <w:trHeight w:val="1134"/>
          <w:jc w:val="center"/>
        </w:trPr>
        <w:tc>
          <w:tcPr>
            <w:tcW w:w="14730" w:type="dxa"/>
            <w:gridSpan w:val="10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b/>
                <w:sz w:val="22"/>
                <w:szCs w:val="22"/>
              </w:rPr>
            </w:pPr>
            <w:r w:rsidRPr="00C5417B">
              <w:rPr>
                <w:b/>
                <w:sz w:val="22"/>
                <w:szCs w:val="22"/>
              </w:rPr>
              <w:t xml:space="preserve">Naziv jedinice lokalne samouprave na koju se odnosi </w:t>
            </w:r>
            <w:r>
              <w:rPr>
                <w:b/>
                <w:sz w:val="22"/>
                <w:szCs w:val="22"/>
              </w:rPr>
              <w:t>prijava</w:t>
            </w:r>
            <w:r w:rsidRPr="00C5417B">
              <w:rPr>
                <w:b/>
                <w:sz w:val="22"/>
                <w:szCs w:val="22"/>
              </w:rPr>
              <w:t>:___________________________</w:t>
            </w:r>
          </w:p>
        </w:tc>
      </w:tr>
      <w:tr w:rsidR="004D2B8F" w:rsidRPr="00C5417B" w:rsidTr="001C6426">
        <w:trPr>
          <w:trHeight w:val="1022"/>
          <w:jc w:val="center"/>
        </w:trPr>
        <w:tc>
          <w:tcPr>
            <w:tcW w:w="14730" w:type="dxa"/>
            <w:gridSpan w:val="10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color w:val="000000"/>
                <w:sz w:val="22"/>
                <w:szCs w:val="22"/>
              </w:rPr>
              <w:t>Iskustvo ispunjavanja ugovornih obveza prema ovom tijelu</w:t>
            </w:r>
            <w:r w:rsidRPr="00C5417B">
              <w:rPr>
                <w:sz w:val="22"/>
                <w:szCs w:val="22"/>
              </w:rPr>
              <w:t xml:space="preserve"> </w:t>
            </w:r>
          </w:p>
        </w:tc>
      </w:tr>
      <w:tr w:rsidR="004D2B8F" w:rsidRPr="00C5417B" w:rsidTr="001C6426">
        <w:trPr>
          <w:trHeight w:val="1263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DA ili prekrižiti polje ukoliko se ne ispunjava uvjet</w:t>
            </w:r>
          </w:p>
        </w:tc>
        <w:tc>
          <w:tcPr>
            <w:tcW w:w="2201" w:type="dxa"/>
            <w:gridSpan w:val="2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bodova</w:t>
            </w:r>
          </w:p>
        </w:tc>
        <w:tc>
          <w:tcPr>
            <w:tcW w:w="3307" w:type="dxa"/>
            <w:gridSpan w:val="2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Ukupan broj bodova</w:t>
            </w:r>
          </w:p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(ispunjava Povjerenstvo za natječaj za dodjelu javnih ovlasti u veterinarstvu)</w:t>
            </w:r>
          </w:p>
        </w:tc>
        <w:tc>
          <w:tcPr>
            <w:tcW w:w="2715" w:type="dxa"/>
            <w:gridSpan w:val="2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Dokaz</w:t>
            </w:r>
          </w:p>
        </w:tc>
      </w:tr>
      <w:tr w:rsidR="004D2B8F" w:rsidRPr="00C5417B" w:rsidTr="001C6426">
        <w:trPr>
          <w:trHeight w:val="833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Obavljanje  poslova službenih kontrola kao akreditirana veterinarska organizacija na istoj JLS 5 i više godina u skladu s ugovornim obvezama 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5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 Prethodni Ugovori s UVSH</w:t>
            </w:r>
          </w:p>
        </w:tc>
      </w:tr>
      <w:tr w:rsidR="004D2B8F" w:rsidRPr="00C5417B" w:rsidTr="001C6426">
        <w:trPr>
          <w:trHeight w:val="2542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bCs/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Obavljanje  poslova službenih kontrola kao akreditirana veterinarska organizacija na istoj JLS do 5 godina u skladu s ugovornim obvezama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Prethodni Ugovori s UVSH</w:t>
            </w:r>
          </w:p>
        </w:tc>
      </w:tr>
      <w:tr w:rsidR="004D2B8F" w:rsidRPr="00C5417B" w:rsidTr="001C6426">
        <w:trPr>
          <w:trHeight w:val="1410"/>
          <w:jc w:val="center"/>
        </w:trPr>
        <w:tc>
          <w:tcPr>
            <w:tcW w:w="14730" w:type="dxa"/>
            <w:gridSpan w:val="10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color w:val="000000"/>
                <w:sz w:val="22"/>
                <w:szCs w:val="22"/>
              </w:rPr>
            </w:pPr>
            <w:r w:rsidRPr="00C5417B">
              <w:rPr>
                <w:color w:val="000000"/>
                <w:sz w:val="22"/>
                <w:szCs w:val="22"/>
              </w:rPr>
              <w:t xml:space="preserve">Dostupnost usluge u smislu udaljenosti objekta veterinarske organizacije od administrativnog središta jedinice lokalne samouprave </w:t>
            </w:r>
          </w:p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</w:p>
        </w:tc>
      </w:tr>
      <w:tr w:rsidR="004D2B8F" w:rsidRPr="00C5417B" w:rsidTr="001C6426">
        <w:trPr>
          <w:trHeight w:val="1131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DA ili prekrižiti polje ukoliko se ne ispunjava uvjet</w:t>
            </w:r>
          </w:p>
        </w:tc>
        <w:tc>
          <w:tcPr>
            <w:tcW w:w="2201" w:type="dxa"/>
            <w:gridSpan w:val="2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bodova</w:t>
            </w:r>
          </w:p>
        </w:tc>
        <w:tc>
          <w:tcPr>
            <w:tcW w:w="3307" w:type="dxa"/>
            <w:gridSpan w:val="2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Ukupan broj bodova</w:t>
            </w:r>
          </w:p>
          <w:p w:rsidR="004D2B8F" w:rsidRPr="00C5417B" w:rsidRDefault="004D2B8F" w:rsidP="001C6426">
            <w:pPr>
              <w:tabs>
                <w:tab w:val="right" w:pos="2809"/>
              </w:tabs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(ispunjava Povjerenstvo za natječaj za dodjelu javnih ovlasti u veterinarstvu)</w:t>
            </w:r>
          </w:p>
        </w:tc>
        <w:tc>
          <w:tcPr>
            <w:tcW w:w="2715" w:type="dxa"/>
            <w:gridSpan w:val="2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Dokaz</w:t>
            </w:r>
          </w:p>
        </w:tc>
      </w:tr>
      <w:tr w:rsidR="004D2B8F" w:rsidRPr="00C5417B" w:rsidTr="001C6426">
        <w:trPr>
          <w:trHeight w:val="1387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Stanica/ambulanta delegiranog </w:t>
            </w:r>
            <w:r w:rsidRPr="00C5417B">
              <w:rPr>
                <w:sz w:val="22"/>
                <w:szCs w:val="22"/>
              </w:rPr>
              <w:t>tijela je u jedinici lokalne samouprave</w:t>
            </w:r>
          </w:p>
          <w:p w:rsidR="004D2B8F" w:rsidRPr="00C5417B" w:rsidRDefault="004D2B8F" w:rsidP="001C6426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D2B8F" w:rsidRPr="00D73246" w:rsidRDefault="004D2B8F" w:rsidP="001C6426">
            <w:pPr>
              <w:jc w:val="center"/>
              <w:rPr>
                <w:sz w:val="22"/>
                <w:szCs w:val="22"/>
              </w:rPr>
            </w:pPr>
            <w:r w:rsidRPr="00D73246">
              <w:rPr>
                <w:sz w:val="22"/>
                <w:szCs w:val="22"/>
              </w:rPr>
              <w:t xml:space="preserve">Rješenje UVSH Interaktivna mapa HAK-a </w:t>
            </w:r>
          </w:p>
          <w:p w:rsidR="004D2B8F" w:rsidRPr="00C5417B" w:rsidRDefault="004D2B8F" w:rsidP="001C6426">
            <w:pPr>
              <w:jc w:val="center"/>
              <w:rPr>
                <w:color w:val="C00000"/>
                <w:sz w:val="22"/>
                <w:szCs w:val="22"/>
              </w:rPr>
            </w:pPr>
            <w:r w:rsidRPr="00D73246">
              <w:rPr>
                <w:sz w:val="22"/>
                <w:szCs w:val="22"/>
              </w:rPr>
              <w:t>Izjava podnositelja pod materijalnom i kaznenom odgovornošću</w:t>
            </w:r>
            <w:r w:rsidRPr="00C5417B">
              <w:rPr>
                <w:sz w:val="22"/>
                <w:szCs w:val="22"/>
              </w:rPr>
              <w:t xml:space="preserve"> </w:t>
            </w:r>
          </w:p>
        </w:tc>
      </w:tr>
      <w:tr w:rsidR="004D2B8F" w:rsidRPr="00C5417B" w:rsidTr="001C6426">
        <w:trPr>
          <w:trHeight w:val="1387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Područna ambulanta je u jedinici lokalne samouprave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4D2B8F" w:rsidRPr="00C67476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4D2B8F" w:rsidRPr="00C5417B" w:rsidDel="00C67476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D2B8F" w:rsidRPr="00C67476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Rješenje UVSH Interaktivna mapa HAK-a </w:t>
            </w: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Izjava podnositelja pod materijalnom i kaznenom odgovornošću</w:t>
            </w:r>
          </w:p>
        </w:tc>
      </w:tr>
      <w:tr w:rsidR="004D2B8F" w:rsidRPr="00C5417B" w:rsidTr="001C6426">
        <w:trPr>
          <w:trHeight w:val="1833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Stanica/ambulanta</w:t>
            </w:r>
            <w:r w:rsidRPr="00C541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delegiranog</w:t>
            </w:r>
            <w:r w:rsidRPr="00C5417B">
              <w:rPr>
                <w:sz w:val="22"/>
                <w:szCs w:val="22"/>
              </w:rPr>
              <w:t xml:space="preserve"> tijela nije u jedinci lokalne samouprave koja je predmet natječaja, ali je na udaljenosti &lt; od 10 km od administrativnog središta predmetne jedinice lokalne samouprave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D2B8F" w:rsidRPr="00D73246" w:rsidRDefault="004D2B8F" w:rsidP="001C6426">
            <w:pPr>
              <w:jc w:val="center"/>
              <w:rPr>
                <w:sz w:val="22"/>
                <w:szCs w:val="22"/>
              </w:rPr>
            </w:pPr>
            <w:r w:rsidRPr="00D73246">
              <w:rPr>
                <w:sz w:val="22"/>
                <w:szCs w:val="22"/>
              </w:rPr>
              <w:t xml:space="preserve">Rješenje UVSH Interaktivna mapa HAK-a </w:t>
            </w: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D73246">
              <w:rPr>
                <w:sz w:val="22"/>
                <w:szCs w:val="22"/>
              </w:rPr>
              <w:t>Izjava podnositelja pod materijalnom i kaznenom odgovornošću</w:t>
            </w:r>
          </w:p>
        </w:tc>
      </w:tr>
      <w:tr w:rsidR="004D2B8F" w:rsidRPr="00C5417B" w:rsidTr="001C6426">
        <w:trPr>
          <w:trHeight w:val="1833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Del="00C67476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Područna ambulanta nije u jedinici lokalne samouprave koja je predmet natječaja, ali je na udaljenosti </w:t>
            </w:r>
            <w:r w:rsidRPr="00E11037">
              <w:rPr>
                <w:sz w:val="22"/>
                <w:szCs w:val="22"/>
              </w:rPr>
              <w:t xml:space="preserve"> &lt; </w:t>
            </w:r>
            <w:r w:rsidRPr="00C67476">
              <w:rPr>
                <w:sz w:val="22"/>
                <w:szCs w:val="22"/>
              </w:rPr>
              <w:t xml:space="preserve"> od 10 km</w:t>
            </w:r>
            <w:r>
              <w:rPr>
                <w:sz w:val="22"/>
                <w:szCs w:val="22"/>
              </w:rPr>
              <w:t xml:space="preserve"> od administrativnog središta predmetne jedinice lokalne samouprave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4D2B8F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Rješenje UVSH</w:t>
            </w: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Interaktivna mapa HAK-a </w:t>
            </w: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Izjava podnositelja pod materijalnom i kaznenom odgovornošću</w:t>
            </w:r>
          </w:p>
        </w:tc>
      </w:tr>
      <w:tr w:rsidR="004D2B8F" w:rsidRPr="00C5417B" w:rsidTr="001C6426">
        <w:trPr>
          <w:trHeight w:val="2975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Stanica/ ambulanta </w:t>
            </w:r>
            <w:r w:rsidRPr="00C5417B">
              <w:rPr>
                <w:sz w:val="22"/>
                <w:szCs w:val="22"/>
              </w:rPr>
              <w:t xml:space="preserve">kontrolnog tijela nije u jedinici lokalne samouprave koja je predmet natječaja, ali je na udaljenost </w:t>
            </w:r>
            <w:r>
              <w:rPr>
                <w:sz w:val="22"/>
                <w:szCs w:val="22"/>
              </w:rPr>
              <w:t xml:space="preserve">10 km </w:t>
            </w:r>
            <w:r w:rsidRPr="00C5417B">
              <w:rPr>
                <w:sz w:val="22"/>
                <w:szCs w:val="22"/>
              </w:rPr>
              <w:t xml:space="preserve">&gt; </w:t>
            </w:r>
            <w:r>
              <w:rPr>
                <w:sz w:val="22"/>
                <w:szCs w:val="22"/>
              </w:rPr>
              <w:t>30</w:t>
            </w:r>
            <w:r w:rsidRPr="00C5417B">
              <w:rPr>
                <w:sz w:val="22"/>
                <w:szCs w:val="22"/>
              </w:rPr>
              <w:t xml:space="preserve"> km od administrativnog središta predmetne jedinice lokalne samouprave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3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D2B8F" w:rsidRPr="00E11037" w:rsidRDefault="004D2B8F" w:rsidP="001C6426">
            <w:pPr>
              <w:jc w:val="center"/>
              <w:rPr>
                <w:sz w:val="22"/>
                <w:szCs w:val="22"/>
              </w:rPr>
            </w:pPr>
            <w:r w:rsidRPr="00E11037">
              <w:rPr>
                <w:sz w:val="22"/>
                <w:szCs w:val="22"/>
              </w:rPr>
              <w:t>Rješenje UVSH</w:t>
            </w:r>
          </w:p>
          <w:p w:rsidR="004D2B8F" w:rsidRPr="00E11037" w:rsidRDefault="004D2B8F" w:rsidP="001C6426">
            <w:pPr>
              <w:jc w:val="center"/>
              <w:rPr>
                <w:sz w:val="22"/>
                <w:szCs w:val="22"/>
              </w:rPr>
            </w:pPr>
            <w:r w:rsidRPr="00E11037">
              <w:rPr>
                <w:sz w:val="22"/>
                <w:szCs w:val="22"/>
              </w:rPr>
              <w:t xml:space="preserve">Interaktivna mapa HAK-a </w:t>
            </w: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E11037">
              <w:rPr>
                <w:sz w:val="22"/>
                <w:szCs w:val="22"/>
              </w:rPr>
              <w:t>Izjava podnositelja pod materijalnom i kaznenom odgovornošću</w:t>
            </w:r>
          </w:p>
        </w:tc>
      </w:tr>
      <w:tr w:rsidR="004D2B8F" w:rsidRPr="00C5417B" w:rsidTr="001C6426">
        <w:trPr>
          <w:trHeight w:val="2975"/>
          <w:jc w:val="center"/>
        </w:trPr>
        <w:tc>
          <w:tcPr>
            <w:tcW w:w="3828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Područna ambulanta delegiranog tijela </w:t>
            </w:r>
            <w:r w:rsidRPr="00C67476">
              <w:rPr>
                <w:sz w:val="22"/>
                <w:szCs w:val="22"/>
              </w:rPr>
              <w:t xml:space="preserve">nije u jedinici lokalne samouprave koja je predmet natječaja, ali je na udaljenost </w:t>
            </w:r>
            <w:r>
              <w:rPr>
                <w:sz w:val="22"/>
                <w:szCs w:val="22"/>
              </w:rPr>
              <w:t xml:space="preserve">10 km </w:t>
            </w:r>
            <w:r w:rsidRPr="00C67476">
              <w:rPr>
                <w:sz w:val="22"/>
                <w:szCs w:val="22"/>
              </w:rPr>
              <w:t xml:space="preserve">&gt; </w:t>
            </w:r>
            <w:r>
              <w:rPr>
                <w:sz w:val="22"/>
                <w:szCs w:val="22"/>
              </w:rPr>
              <w:t>30</w:t>
            </w:r>
            <w:r w:rsidRPr="00C67476">
              <w:rPr>
                <w:sz w:val="22"/>
                <w:szCs w:val="22"/>
              </w:rPr>
              <w:t xml:space="preserve"> km od administrativnog središta predmetne jedinice lokalne samouprave</w:t>
            </w:r>
          </w:p>
        </w:tc>
        <w:tc>
          <w:tcPr>
            <w:tcW w:w="2679" w:type="dxa"/>
            <w:gridSpan w:val="3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7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Rješenje UVSH</w:t>
            </w: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Interaktivna mapa HAK-a </w:t>
            </w: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Izjava podnositelja pod materijalnom i kaznenom odgovornošću</w:t>
            </w:r>
          </w:p>
        </w:tc>
      </w:tr>
      <w:tr w:rsidR="004D2B8F" w:rsidRPr="00C5417B" w:rsidTr="001C6426">
        <w:trPr>
          <w:trHeight w:val="424"/>
          <w:jc w:val="center"/>
        </w:trPr>
        <w:tc>
          <w:tcPr>
            <w:tcW w:w="14730" w:type="dxa"/>
            <w:gridSpan w:val="10"/>
            <w:shd w:val="clear" w:color="auto" w:fill="FFC000"/>
            <w:vAlign w:val="center"/>
          </w:tcPr>
          <w:p w:rsidR="004D2B8F" w:rsidRPr="005619D4" w:rsidRDefault="004D2B8F" w:rsidP="001C6426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</w:t>
            </w:r>
            <w:r w:rsidRPr="00C5417B">
              <w:rPr>
                <w:rFonts w:eastAsia="Calibri"/>
                <w:color w:val="000000"/>
                <w:sz w:val="22"/>
                <w:szCs w:val="22"/>
              </w:rPr>
              <w:t>tručno iskustvo i educiranost veterinara koji će obavljati povjerene poslove</w:t>
            </w:r>
          </w:p>
        </w:tc>
      </w:tr>
      <w:tr w:rsidR="004D2B8F" w:rsidRPr="00C5417B" w:rsidTr="001C6426">
        <w:trPr>
          <w:trHeight w:val="829"/>
          <w:jc w:val="center"/>
        </w:trPr>
        <w:tc>
          <w:tcPr>
            <w:tcW w:w="3989" w:type="dxa"/>
            <w:gridSpan w:val="2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2" w:type="dxa"/>
            <w:gridSpan w:val="3"/>
            <w:shd w:val="clear" w:color="auto" w:fill="FFC000"/>
            <w:vAlign w:val="center"/>
          </w:tcPr>
          <w:p w:rsidR="004D2B8F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veterinara</w:t>
            </w: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bodova po veterinaru</w:t>
            </w:r>
          </w:p>
        </w:tc>
        <w:tc>
          <w:tcPr>
            <w:tcW w:w="3481" w:type="dxa"/>
            <w:gridSpan w:val="2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Ukupan broj bodova</w:t>
            </w: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(ispunjava Povjerenstvo za natječaj za dodjelu javnih ovlasti u veterinarstvu)</w:t>
            </w:r>
          </w:p>
        </w:tc>
        <w:tc>
          <w:tcPr>
            <w:tcW w:w="2091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Dokaz</w:t>
            </w:r>
          </w:p>
        </w:tc>
      </w:tr>
      <w:tr w:rsidR="004D2B8F" w:rsidRPr="00C5417B" w:rsidTr="001C6426">
        <w:trPr>
          <w:trHeight w:val="1548"/>
          <w:jc w:val="center"/>
        </w:trPr>
        <w:tc>
          <w:tcPr>
            <w:tcW w:w="4014" w:type="dxa"/>
            <w:gridSpan w:val="3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Radno iskustvo u svojstvu ovlaštenog veterinara na poslovima službenih kontrola </w:t>
            </w:r>
            <w:r>
              <w:rPr>
                <w:sz w:val="22"/>
                <w:szCs w:val="22"/>
              </w:rPr>
              <w:t xml:space="preserve">od </w:t>
            </w:r>
            <w:r w:rsidRPr="00B75099">
              <w:rPr>
                <w:sz w:val="22"/>
                <w:szCs w:val="22"/>
              </w:rPr>
              <w:t>6 mjeseci do 2 godine</w:t>
            </w:r>
            <w:r w:rsidRPr="00C541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2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Raspored ovlaštenih veterinara iz Ugovora</w:t>
            </w:r>
          </w:p>
        </w:tc>
      </w:tr>
      <w:tr w:rsidR="004D2B8F" w:rsidRPr="00C5417B" w:rsidTr="001C6426">
        <w:trPr>
          <w:trHeight w:val="1548"/>
          <w:jc w:val="center"/>
        </w:trPr>
        <w:tc>
          <w:tcPr>
            <w:tcW w:w="4014" w:type="dxa"/>
            <w:gridSpan w:val="3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lastRenderedPageBreak/>
              <w:t xml:space="preserve">Radno iskustvo na poslovima službenih kontrola </w:t>
            </w:r>
            <w:r>
              <w:rPr>
                <w:sz w:val="22"/>
                <w:szCs w:val="22"/>
              </w:rPr>
              <w:t xml:space="preserve">više od </w:t>
            </w:r>
            <w:r w:rsidRPr="00B75099">
              <w:rPr>
                <w:sz w:val="22"/>
                <w:szCs w:val="22"/>
              </w:rPr>
              <w:t>2 godine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Raspored ovlaštenih veterinara iz Ugovora</w:t>
            </w:r>
          </w:p>
        </w:tc>
      </w:tr>
      <w:tr w:rsidR="004D2B8F" w:rsidRPr="00C5417B" w:rsidTr="001C6426">
        <w:trPr>
          <w:trHeight w:val="1548"/>
          <w:jc w:val="center"/>
        </w:trPr>
        <w:tc>
          <w:tcPr>
            <w:tcW w:w="4014" w:type="dxa"/>
            <w:gridSpan w:val="3"/>
            <w:shd w:val="clear" w:color="auto" w:fill="FFC000"/>
            <w:vAlign w:val="center"/>
          </w:tcPr>
          <w:p w:rsidR="004D2B8F" w:rsidRPr="00C5417B" w:rsidRDefault="004D2B8F" w:rsidP="001C6426">
            <w:pPr>
              <w:ind w:left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Ovlašteni veterinari</w:t>
            </w:r>
            <w:r w:rsidRPr="00C5417B">
              <w:rPr>
                <w:bCs/>
                <w:sz w:val="22"/>
                <w:szCs w:val="22"/>
              </w:rPr>
              <w:t xml:space="preserve"> isključivo rade </w:t>
            </w:r>
            <w:r>
              <w:rPr>
                <w:bCs/>
                <w:sz w:val="22"/>
                <w:szCs w:val="22"/>
              </w:rPr>
              <w:t>poslove službenih kontrola puno radno vrijeme – 8 sati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4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Raspored ovlaštenih veterinara</w:t>
            </w:r>
            <w:r>
              <w:rPr>
                <w:sz w:val="22"/>
                <w:szCs w:val="22"/>
              </w:rPr>
              <w:t xml:space="preserve"> iz natječajne dokumentacije</w:t>
            </w:r>
          </w:p>
        </w:tc>
      </w:tr>
      <w:tr w:rsidR="004D2B8F" w:rsidRPr="00C5417B" w:rsidTr="001C6426">
        <w:trPr>
          <w:trHeight w:val="1548"/>
          <w:jc w:val="center"/>
        </w:trPr>
        <w:tc>
          <w:tcPr>
            <w:tcW w:w="4014" w:type="dxa"/>
            <w:gridSpan w:val="3"/>
            <w:shd w:val="clear" w:color="auto" w:fill="FFC000"/>
            <w:vAlign w:val="center"/>
          </w:tcPr>
          <w:p w:rsidR="004D2B8F" w:rsidRPr="00C5417B" w:rsidRDefault="004D2B8F" w:rsidP="001C6426">
            <w:pPr>
              <w:ind w:left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Ovlašteni veterinari rade poslove službenih kontrola</w:t>
            </w:r>
            <w:r w:rsidRPr="00C5417B">
              <w:rPr>
                <w:bCs/>
                <w:sz w:val="22"/>
                <w:szCs w:val="22"/>
              </w:rPr>
              <w:t xml:space="preserve"> 50 %</w:t>
            </w:r>
            <w:r>
              <w:rPr>
                <w:bCs/>
                <w:sz w:val="22"/>
                <w:szCs w:val="22"/>
              </w:rPr>
              <w:t xml:space="preserve"> punog</w:t>
            </w:r>
            <w:r w:rsidRPr="00C5417B">
              <w:rPr>
                <w:bCs/>
                <w:sz w:val="22"/>
                <w:szCs w:val="22"/>
              </w:rPr>
              <w:t xml:space="preserve"> radnog vremena</w:t>
            </w:r>
            <w:r>
              <w:rPr>
                <w:bCs/>
                <w:sz w:val="22"/>
                <w:szCs w:val="22"/>
              </w:rPr>
              <w:t xml:space="preserve"> – 4 sata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2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Raspored ovlaštenih veterinara</w:t>
            </w:r>
            <w:r>
              <w:rPr>
                <w:sz w:val="22"/>
                <w:szCs w:val="22"/>
              </w:rPr>
              <w:t xml:space="preserve"> iz natječajne dokumentacije</w:t>
            </w:r>
          </w:p>
        </w:tc>
      </w:tr>
      <w:tr w:rsidR="004D2B8F" w:rsidRPr="00C5417B" w:rsidTr="001C6426">
        <w:trPr>
          <w:trHeight w:val="1858"/>
          <w:jc w:val="center"/>
        </w:trPr>
        <w:tc>
          <w:tcPr>
            <w:tcW w:w="4014" w:type="dxa"/>
            <w:gridSpan w:val="3"/>
            <w:shd w:val="clear" w:color="auto" w:fill="FFC000"/>
            <w:vAlign w:val="center"/>
          </w:tcPr>
          <w:p w:rsidR="004D2B8F" w:rsidRPr="00C5417B" w:rsidRDefault="004D2B8F" w:rsidP="001C6426">
            <w:pPr>
              <w:ind w:left="3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Ovlašteni veterinari</w:t>
            </w:r>
            <w:r w:rsidRPr="00C5417B">
              <w:rPr>
                <w:bCs/>
                <w:sz w:val="22"/>
                <w:szCs w:val="22"/>
              </w:rPr>
              <w:t xml:space="preserve"> ra</w:t>
            </w:r>
            <w:r>
              <w:rPr>
                <w:bCs/>
                <w:sz w:val="22"/>
                <w:szCs w:val="22"/>
              </w:rPr>
              <w:t>de poslove službenih kontrola</w:t>
            </w:r>
            <w:r w:rsidRPr="00C5417B">
              <w:rPr>
                <w:bCs/>
                <w:sz w:val="22"/>
                <w:szCs w:val="22"/>
              </w:rPr>
              <w:t xml:space="preserve"> 25 % </w:t>
            </w:r>
            <w:r>
              <w:rPr>
                <w:bCs/>
                <w:sz w:val="22"/>
                <w:szCs w:val="22"/>
              </w:rPr>
              <w:t xml:space="preserve">punog </w:t>
            </w:r>
            <w:r w:rsidRPr="00C5417B">
              <w:rPr>
                <w:bCs/>
                <w:sz w:val="22"/>
                <w:szCs w:val="22"/>
              </w:rPr>
              <w:t>radnog vremena</w:t>
            </w:r>
            <w:r>
              <w:rPr>
                <w:bCs/>
                <w:sz w:val="22"/>
                <w:szCs w:val="22"/>
              </w:rPr>
              <w:t xml:space="preserve"> – 2 sata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Raspored ovlaštenih veterinara</w:t>
            </w:r>
            <w:r>
              <w:rPr>
                <w:sz w:val="22"/>
                <w:szCs w:val="22"/>
              </w:rPr>
              <w:t xml:space="preserve"> iz natječajne dokumentacije</w:t>
            </w:r>
          </w:p>
        </w:tc>
      </w:tr>
      <w:tr w:rsidR="004D2B8F" w:rsidRPr="00C5417B" w:rsidTr="001C6426">
        <w:trPr>
          <w:trHeight w:val="2649"/>
          <w:jc w:val="center"/>
        </w:trPr>
        <w:tc>
          <w:tcPr>
            <w:tcW w:w="4014" w:type="dxa"/>
            <w:gridSpan w:val="3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bCs/>
                <w:sz w:val="22"/>
                <w:szCs w:val="22"/>
              </w:rPr>
            </w:pPr>
            <w:r w:rsidRPr="00C5417B">
              <w:rPr>
                <w:bCs/>
                <w:sz w:val="22"/>
                <w:szCs w:val="22"/>
              </w:rPr>
              <w:t xml:space="preserve">Dokazi o edukaciji </w:t>
            </w:r>
            <w:r>
              <w:rPr>
                <w:bCs/>
                <w:sz w:val="22"/>
                <w:szCs w:val="22"/>
              </w:rPr>
              <w:t xml:space="preserve">ovlaštenih veterinara </w:t>
            </w:r>
            <w:r w:rsidRPr="00C5417B">
              <w:rPr>
                <w:bCs/>
                <w:sz w:val="22"/>
                <w:szCs w:val="22"/>
              </w:rPr>
              <w:t>u području veterinarskog javnog zdravst</w:t>
            </w:r>
            <w:r>
              <w:rPr>
                <w:bCs/>
                <w:sz w:val="22"/>
                <w:szCs w:val="22"/>
              </w:rPr>
              <w:t>va i certificiranja od 01.01.2015</w:t>
            </w:r>
            <w:r w:rsidRPr="00C5417B">
              <w:rPr>
                <w:bCs/>
                <w:sz w:val="22"/>
                <w:szCs w:val="22"/>
              </w:rPr>
              <w:t>. godine *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Potvrda HVK</w:t>
            </w:r>
          </w:p>
        </w:tc>
      </w:tr>
      <w:tr w:rsidR="004D2B8F" w:rsidRPr="00C5417B" w:rsidTr="001C6426">
        <w:trPr>
          <w:trHeight w:val="2649"/>
          <w:jc w:val="center"/>
        </w:trPr>
        <w:tc>
          <w:tcPr>
            <w:tcW w:w="4014" w:type="dxa"/>
            <w:gridSpan w:val="3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bCs/>
                <w:sz w:val="22"/>
                <w:szCs w:val="22"/>
              </w:rPr>
            </w:pPr>
            <w:r w:rsidRPr="00852D2C">
              <w:rPr>
                <w:bCs/>
                <w:sz w:val="22"/>
                <w:szCs w:val="22"/>
              </w:rPr>
              <w:lastRenderedPageBreak/>
              <w:t>Ovlašteni veterinari sa završenim poslijediplomskim studijem iz područja biomedicine i zdravstva, znanstveno polje veterinarska medicina, grana veterinarsko javno zdravstvo</w:t>
            </w:r>
            <w:r w:rsidRPr="00CF4E07">
              <w:rPr>
                <w:bCs/>
                <w:sz w:val="22"/>
                <w:szCs w:val="22"/>
                <w:highlight w:val="yellow"/>
              </w:rPr>
              <w:t>**</w:t>
            </w:r>
          </w:p>
        </w:tc>
        <w:tc>
          <w:tcPr>
            <w:tcW w:w="2827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rPr>
                <w:sz w:val="22"/>
                <w:szCs w:val="22"/>
              </w:rPr>
            </w:pPr>
          </w:p>
        </w:tc>
        <w:tc>
          <w:tcPr>
            <w:tcW w:w="2317" w:type="dxa"/>
            <w:gridSpan w:val="2"/>
            <w:shd w:val="clear" w:color="auto" w:fill="auto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852D2C">
              <w:rPr>
                <w:sz w:val="22"/>
                <w:szCs w:val="22"/>
              </w:rPr>
              <w:t>Kopija diplome</w:t>
            </w:r>
          </w:p>
        </w:tc>
      </w:tr>
    </w:tbl>
    <w:p w:rsidR="004D2B8F" w:rsidRDefault="004D2B8F" w:rsidP="004D2B8F"/>
    <w:p w:rsidR="004D2B8F" w:rsidRDefault="004D2B8F" w:rsidP="004D2B8F">
      <w:pPr>
        <w:rPr>
          <w:sz w:val="22"/>
          <w:szCs w:val="22"/>
        </w:rPr>
      </w:pPr>
      <w:r w:rsidRPr="00C5417B">
        <w:rPr>
          <w:sz w:val="22"/>
          <w:szCs w:val="22"/>
        </w:rPr>
        <w:t>*Bodovi se dod</w:t>
      </w:r>
      <w:r>
        <w:rPr>
          <w:sz w:val="22"/>
          <w:szCs w:val="22"/>
        </w:rPr>
        <w:t>jeljuju samo u</w:t>
      </w:r>
      <w:r w:rsidRPr="00C541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slučaju ostvarenih </w:t>
      </w:r>
      <w:r w:rsidRPr="00B53D8B">
        <w:rPr>
          <w:sz w:val="22"/>
          <w:szCs w:val="22"/>
        </w:rPr>
        <w:t xml:space="preserve">minimalno 5 bodova </w:t>
      </w:r>
      <w:r>
        <w:rPr>
          <w:sz w:val="22"/>
          <w:szCs w:val="22"/>
        </w:rPr>
        <w:t xml:space="preserve">potvrđenih od HVK </w:t>
      </w:r>
      <w:r w:rsidRPr="00B53D8B">
        <w:rPr>
          <w:sz w:val="22"/>
          <w:szCs w:val="22"/>
        </w:rPr>
        <w:t>ili završena dva treninga/seminara/radionice godišnje tijekom prethodne dvije godine;</w:t>
      </w:r>
      <w:r w:rsidRPr="00C5417B">
        <w:rPr>
          <w:sz w:val="22"/>
          <w:szCs w:val="22"/>
        </w:rPr>
        <w:t xml:space="preserve"> </w:t>
      </w:r>
    </w:p>
    <w:p w:rsidR="004D2B8F" w:rsidRPr="00C5417B" w:rsidRDefault="004D2B8F" w:rsidP="004D2B8F">
      <w:pPr>
        <w:rPr>
          <w:b/>
          <w:sz w:val="22"/>
          <w:szCs w:val="22"/>
        </w:rPr>
      </w:pPr>
      <w:r w:rsidRPr="00B75099">
        <w:rPr>
          <w:sz w:val="22"/>
          <w:szCs w:val="22"/>
        </w:rPr>
        <w:t>** Boduje se u slučaju kada veterinarske organizacije ostvare jednak broj bodova na način naveden u tekstu natječaja.</w:t>
      </w:r>
      <w:r w:rsidRPr="00C5417B">
        <w:rPr>
          <w:sz w:val="22"/>
          <w:szCs w:val="22"/>
        </w:rPr>
        <w:t xml:space="preserve">   </w:t>
      </w: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Pr="00C5417B" w:rsidRDefault="004D2B8F" w:rsidP="004D2B8F">
      <w:pPr>
        <w:rPr>
          <w:b/>
          <w:sz w:val="22"/>
          <w:szCs w:val="22"/>
        </w:rPr>
      </w:pPr>
    </w:p>
    <w:p w:rsidR="004D2B8F" w:rsidRPr="00C5417B" w:rsidRDefault="004D2B8F" w:rsidP="004D2B8F">
      <w:pPr>
        <w:rPr>
          <w:b/>
          <w:sz w:val="22"/>
          <w:szCs w:val="22"/>
        </w:rPr>
      </w:pP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2882"/>
        <w:gridCol w:w="2368"/>
        <w:gridCol w:w="3557"/>
        <w:gridCol w:w="2644"/>
      </w:tblGrid>
      <w:tr w:rsidR="004D2B8F" w:rsidRPr="00C5417B" w:rsidTr="001C6426">
        <w:trPr>
          <w:trHeight w:val="843"/>
          <w:jc w:val="center"/>
        </w:trPr>
        <w:tc>
          <w:tcPr>
            <w:tcW w:w="15090" w:type="dxa"/>
            <w:gridSpan w:val="5"/>
            <w:shd w:val="clear" w:color="auto" w:fill="FFC000"/>
            <w:vAlign w:val="center"/>
          </w:tcPr>
          <w:p w:rsidR="004D2B8F" w:rsidRPr="00C5417B" w:rsidRDefault="004D2B8F" w:rsidP="001C6426">
            <w:pPr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C5417B">
              <w:rPr>
                <w:rFonts w:eastAsia="Calibri"/>
                <w:color w:val="000000"/>
                <w:sz w:val="22"/>
                <w:szCs w:val="22"/>
              </w:rPr>
              <w:t>Iskustvo ispunjavanja ugovornih obveza prema ovom tijelu – negativni bodovi</w:t>
            </w:r>
          </w:p>
        </w:tc>
      </w:tr>
      <w:tr w:rsidR="004D2B8F" w:rsidRPr="00C5417B" w:rsidTr="001C6426">
        <w:trPr>
          <w:trHeight w:val="843"/>
          <w:jc w:val="center"/>
        </w:trPr>
        <w:tc>
          <w:tcPr>
            <w:tcW w:w="3639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bodova po kontrolnom tijelu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both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Ukupan broj bodova</w:t>
            </w:r>
          </w:p>
          <w:p w:rsidR="004D2B8F" w:rsidRPr="00C5417B" w:rsidRDefault="004D2B8F" w:rsidP="001C6426">
            <w:pPr>
              <w:jc w:val="both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(ispunjava Povjerenstvo za natječaj za dodjelu javnih ovlasti u veterinarstvu)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Dokaz</w:t>
            </w:r>
          </w:p>
        </w:tc>
      </w:tr>
      <w:tr w:rsidR="004D2B8F" w:rsidRPr="00C5417B" w:rsidTr="001C6426">
        <w:trPr>
          <w:trHeight w:val="562"/>
          <w:jc w:val="center"/>
        </w:trPr>
        <w:tc>
          <w:tcPr>
            <w:tcW w:w="3639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Povlačenje akreditacije od strane HAA u proteklih 5 godina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-10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 Potvrda HAA o nepostojanju takve Odluke </w:t>
            </w:r>
          </w:p>
        </w:tc>
      </w:tr>
      <w:tr w:rsidR="004D2B8F" w:rsidRPr="00C5417B" w:rsidTr="001C6426">
        <w:trPr>
          <w:trHeight w:val="562"/>
          <w:jc w:val="center"/>
        </w:trPr>
        <w:tc>
          <w:tcPr>
            <w:tcW w:w="3639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Suspenzija kontrolnog tijela od strane HAA u proteklih 5 godina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-5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Potvrda HAA o nepostojanju takve Odluke </w:t>
            </w:r>
          </w:p>
        </w:tc>
      </w:tr>
      <w:tr w:rsidR="004D2B8F" w:rsidRPr="00C5417B" w:rsidTr="001C6426">
        <w:trPr>
          <w:trHeight w:val="800"/>
          <w:jc w:val="center"/>
        </w:trPr>
        <w:tc>
          <w:tcPr>
            <w:tcW w:w="3639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lastRenderedPageBreak/>
              <w:t>Raskid Ugovora o povjerenim poslovima službenih kontrola na zahtjev Uprave u proteklih 5 godina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 -5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rješenja UVSH</w:t>
            </w:r>
          </w:p>
        </w:tc>
      </w:tr>
      <w:tr w:rsidR="004D2B8F" w:rsidRPr="00C5417B" w:rsidTr="001C6426">
        <w:trPr>
          <w:trHeight w:val="1058"/>
          <w:jc w:val="center"/>
        </w:trPr>
        <w:tc>
          <w:tcPr>
            <w:tcW w:w="3639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Raskid Ugovora o povjerenim poslovima službenih kontrola na zahtjev kontrolnog tijela u proteklih 5 godina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rješenja UVSH</w:t>
            </w:r>
          </w:p>
        </w:tc>
      </w:tr>
      <w:tr w:rsidR="004D2B8F" w:rsidRPr="00C5417B" w:rsidTr="001C6426">
        <w:trPr>
          <w:trHeight w:val="865"/>
          <w:jc w:val="center"/>
        </w:trPr>
        <w:tc>
          <w:tcPr>
            <w:tcW w:w="3639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Razrješenje ovlaštenih veterinara kontrolnog tijela zbog propusta u radu u obavljanju poslova službenih kontrola 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 -3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rješenja UVSH</w:t>
            </w:r>
          </w:p>
        </w:tc>
      </w:tr>
      <w:tr w:rsidR="004D2B8F" w:rsidRPr="00C5417B" w:rsidTr="001C6426">
        <w:trPr>
          <w:trHeight w:val="1380"/>
          <w:jc w:val="center"/>
        </w:trPr>
        <w:tc>
          <w:tcPr>
            <w:tcW w:w="3639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 xml:space="preserve">Pravomoćna sudska presuda kojom je kontrolno tijelo proglašeno krivim zbog kršenja odredbi pozitivnih propisa u provedbi poslova koji su predmet natječaja 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-5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presude</w:t>
            </w:r>
          </w:p>
        </w:tc>
      </w:tr>
      <w:tr w:rsidR="004D2B8F" w:rsidRPr="00C5417B" w:rsidTr="001C6426">
        <w:trPr>
          <w:trHeight w:val="1054"/>
          <w:jc w:val="center"/>
        </w:trPr>
        <w:tc>
          <w:tcPr>
            <w:tcW w:w="3639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Opomene pred raskid Ugovora</w:t>
            </w:r>
            <w:r>
              <w:rPr>
                <w:sz w:val="22"/>
                <w:szCs w:val="22"/>
              </w:rPr>
              <w:t xml:space="preserve"> o povjeravanju poslova službenih kontrola tijekom prethodnih 5 godina</w:t>
            </w:r>
            <w:r w:rsidRPr="00C541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- 3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opomene</w:t>
            </w:r>
          </w:p>
        </w:tc>
      </w:tr>
      <w:tr w:rsidR="004D2B8F" w:rsidRPr="00C5417B" w:rsidTr="001C6426">
        <w:trPr>
          <w:trHeight w:val="930"/>
          <w:jc w:val="center"/>
        </w:trPr>
        <w:tc>
          <w:tcPr>
            <w:tcW w:w="3639" w:type="dxa"/>
            <w:shd w:val="clear" w:color="auto" w:fill="FFC000"/>
            <w:vAlign w:val="center"/>
          </w:tcPr>
          <w:p w:rsidR="004D2B8F" w:rsidRPr="00C5417B" w:rsidRDefault="004D2B8F" w:rsidP="001C6426">
            <w:pPr>
              <w:tabs>
                <w:tab w:val="right" w:pos="28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Opomena ovlaštenom veterinaru djelatniku</w:t>
            </w:r>
            <w:r w:rsidRPr="00C5417B">
              <w:rPr>
                <w:sz w:val="22"/>
                <w:szCs w:val="22"/>
              </w:rPr>
              <w:t xml:space="preserve"> veterinarske organizacije</w:t>
            </w:r>
            <w:r>
              <w:rPr>
                <w:sz w:val="22"/>
                <w:szCs w:val="22"/>
              </w:rPr>
              <w:t xml:space="preserve">, </w:t>
            </w:r>
            <w:r w:rsidRPr="00C5417B">
              <w:rPr>
                <w:sz w:val="22"/>
                <w:szCs w:val="22"/>
              </w:rPr>
              <w:t>tijekom prethodnih 5 godina</w:t>
            </w:r>
            <w:r>
              <w:rPr>
                <w:sz w:val="22"/>
                <w:szCs w:val="22"/>
              </w:rPr>
              <w:t xml:space="preserve"> – po veterinaru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4D2B8F" w:rsidRPr="00C5417B" w:rsidRDefault="004D2B8F" w:rsidP="001C6426">
            <w:pPr>
              <w:jc w:val="center"/>
              <w:rPr>
                <w:sz w:val="22"/>
                <w:szCs w:val="22"/>
              </w:rPr>
            </w:pPr>
            <w:r w:rsidRPr="00C5417B">
              <w:rPr>
                <w:sz w:val="22"/>
                <w:szCs w:val="22"/>
              </w:rPr>
              <w:t>Broj opomene</w:t>
            </w:r>
          </w:p>
        </w:tc>
      </w:tr>
    </w:tbl>
    <w:p w:rsidR="004D2B8F" w:rsidRPr="00C5417B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</w:p>
    <w:p w:rsidR="004D2B8F" w:rsidRDefault="004D2B8F" w:rsidP="004D2B8F">
      <w:pPr>
        <w:rPr>
          <w:b/>
          <w:sz w:val="22"/>
          <w:szCs w:val="22"/>
        </w:rPr>
      </w:pPr>
      <w:bookmarkStart w:id="0" w:name="_GoBack"/>
      <w:bookmarkEnd w:id="0"/>
    </w:p>
    <w:p w:rsidR="004D2B8F" w:rsidRPr="00C5417B" w:rsidRDefault="004D2B8F" w:rsidP="004D2B8F">
      <w:pPr>
        <w:rPr>
          <w:b/>
          <w:sz w:val="22"/>
          <w:szCs w:val="22"/>
        </w:rPr>
      </w:pPr>
    </w:p>
    <w:p w:rsidR="004D2B8F" w:rsidRPr="00C5417B" w:rsidRDefault="004D2B8F" w:rsidP="004D2B8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6408"/>
      </w:tblGrid>
      <w:tr w:rsidR="004D2B8F" w:rsidRPr="00C5417B" w:rsidTr="001C6426">
        <w:tc>
          <w:tcPr>
            <w:tcW w:w="7563" w:type="dxa"/>
            <w:shd w:val="clear" w:color="auto" w:fill="FF99CC"/>
          </w:tcPr>
          <w:p w:rsidR="004D2B8F" w:rsidRPr="00C5417B" w:rsidRDefault="004D2B8F" w:rsidP="001C6426">
            <w:pPr>
              <w:rPr>
                <w:b/>
                <w:sz w:val="22"/>
                <w:szCs w:val="22"/>
              </w:rPr>
            </w:pPr>
            <w:r w:rsidRPr="00C5417B">
              <w:rPr>
                <w:b/>
                <w:sz w:val="22"/>
                <w:szCs w:val="22"/>
              </w:rPr>
              <w:lastRenderedPageBreak/>
              <w:t xml:space="preserve">Ukupan zbroj bodova </w:t>
            </w:r>
            <w:r w:rsidRPr="00C5417B">
              <w:rPr>
                <w:sz w:val="22"/>
                <w:szCs w:val="22"/>
              </w:rPr>
              <w:t>(ispunjava Povjerenstvo za natječaj za dodjelu javnih ovlasti u provedbi službenih kontrola)</w:t>
            </w:r>
          </w:p>
        </w:tc>
        <w:tc>
          <w:tcPr>
            <w:tcW w:w="7563" w:type="dxa"/>
            <w:shd w:val="clear" w:color="auto" w:fill="auto"/>
          </w:tcPr>
          <w:p w:rsidR="004D2B8F" w:rsidRPr="00C5417B" w:rsidRDefault="004D2B8F" w:rsidP="001C6426">
            <w:pPr>
              <w:rPr>
                <w:b/>
                <w:sz w:val="22"/>
                <w:szCs w:val="22"/>
              </w:rPr>
            </w:pPr>
          </w:p>
        </w:tc>
      </w:tr>
    </w:tbl>
    <w:p w:rsidR="004D2B8F" w:rsidRDefault="004D2B8F" w:rsidP="004D2B8F">
      <w:pPr>
        <w:rPr>
          <w:sz w:val="22"/>
          <w:szCs w:val="22"/>
        </w:rPr>
      </w:pPr>
    </w:p>
    <w:p w:rsidR="004D2B8F" w:rsidRPr="00C5417B" w:rsidRDefault="004D2B8F" w:rsidP="004D2B8F">
      <w:pPr>
        <w:rPr>
          <w:sz w:val="22"/>
          <w:szCs w:val="22"/>
        </w:rPr>
      </w:pPr>
    </w:p>
    <w:p w:rsidR="004D2B8F" w:rsidRPr="00C5417B" w:rsidRDefault="004D2B8F" w:rsidP="004D2B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Mjesto i datum</w:t>
      </w:r>
      <w:r w:rsidRPr="00C5417B">
        <w:rPr>
          <w:sz w:val="22"/>
          <w:szCs w:val="22"/>
        </w:rPr>
        <w:t>:__________</w:t>
      </w:r>
      <w:r>
        <w:rPr>
          <w:sz w:val="22"/>
          <w:szCs w:val="22"/>
        </w:rPr>
        <w:t>______________________</w:t>
      </w:r>
    </w:p>
    <w:p w:rsidR="004D2B8F" w:rsidRDefault="004D2B8F" w:rsidP="004D2B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4D2B8F" w:rsidRDefault="004D2B8F" w:rsidP="004D2B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Odgovorna osoba u veterinarskoj organizaciji :____________________</w:t>
      </w:r>
    </w:p>
    <w:p w:rsidR="004D2B8F" w:rsidRDefault="004D2B8F" w:rsidP="004D2B8F">
      <w:pPr>
        <w:jc w:val="center"/>
        <w:rPr>
          <w:sz w:val="22"/>
          <w:szCs w:val="22"/>
        </w:rPr>
      </w:pPr>
    </w:p>
    <w:p w:rsidR="004D2B8F" w:rsidRPr="00D64ECA" w:rsidRDefault="004D2B8F" w:rsidP="004D2B8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Potpis odgovorne osobe u veterinarskoj organizaciji:___________________</w:t>
      </w:r>
    </w:p>
    <w:p w:rsidR="00554673" w:rsidRDefault="004D2B8F"/>
    <w:sectPr w:rsidR="00554673" w:rsidSect="00B4103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A9"/>
    <w:rsid w:val="001B42CE"/>
    <w:rsid w:val="004C185B"/>
    <w:rsid w:val="004D2B8F"/>
    <w:rsid w:val="0053502D"/>
    <w:rsid w:val="0053638D"/>
    <w:rsid w:val="006F25A9"/>
    <w:rsid w:val="00713ECE"/>
    <w:rsid w:val="0085328D"/>
    <w:rsid w:val="00A75194"/>
    <w:rsid w:val="00B4103B"/>
    <w:rsid w:val="00E0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1B99-F66F-4D6C-BC21-49FF5881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Grizelj</dc:creator>
  <cp:keywords/>
  <dc:description/>
  <cp:lastModifiedBy>Nikolina Grizelj</cp:lastModifiedBy>
  <cp:revision>3</cp:revision>
  <dcterms:created xsi:type="dcterms:W3CDTF">2022-02-07T12:50:00Z</dcterms:created>
  <dcterms:modified xsi:type="dcterms:W3CDTF">2022-02-07T12:53:00Z</dcterms:modified>
</cp:coreProperties>
</file>